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6E" w:rsidRPr="00D76B6E" w:rsidRDefault="00D76B6E" w:rsidP="00D76B6E">
      <w:pPr>
        <w:shd w:val="clear" w:color="auto" w:fill="F2F5F7"/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363636"/>
          <w:kern w:val="36"/>
          <w:sz w:val="28"/>
          <w:szCs w:val="28"/>
          <w:lang w:eastAsia="ru-RU"/>
        </w:rPr>
      </w:pPr>
      <w:bookmarkStart w:id="0" w:name="_GoBack"/>
      <w:bookmarkEnd w:id="0"/>
      <w:r w:rsidRPr="00D76B6E">
        <w:rPr>
          <w:rFonts w:ascii="Arial" w:eastAsia="Times New Roman" w:hAnsi="Arial" w:cs="Arial"/>
          <w:b/>
          <w:bCs/>
          <w:caps/>
          <w:color w:val="363636"/>
          <w:kern w:val="36"/>
          <w:sz w:val="28"/>
          <w:szCs w:val="28"/>
          <w:lang w:eastAsia="ru-RU"/>
        </w:rPr>
        <w:t>СОГЛАСИЕ НА ОБРАБОТКУ ПЕРСОНАЛЬНЫЙ ДАННЫХ</w:t>
      </w:r>
    </w:p>
    <w:p w:rsidR="00D76B6E" w:rsidRPr="00D76B6E" w:rsidRDefault="00D76B6E" w:rsidP="00D76B6E">
      <w:pPr>
        <w:shd w:val="clear" w:color="auto" w:fill="F2F5F7"/>
        <w:spacing w:before="150" w:after="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В соответствии с Федеральным законом от 27.07.2006 № 152-ФЗ «О персональных данных» настоящим я свободно, своей волей и в своем интересе даю свое согласие АО «БАНК «ВОЛОГЖАНИН» (далее – Банк), расположенному по адресу: г. Вологда, ул. Козленская, д. 10, на осуществление со всеми персональными данными, указанными мною в настоящем Заявлении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(далее – обработка), а также на передачу моих персональных данных иным третьим лицам, привлекаемым Банком в целях получения заключений и консультаций в любой форме, касающихся заключения и исполнения договора / предоставления услуги (консультации).</w:t>
      </w:r>
    </w:p>
    <w:p w:rsidR="00D76B6E" w:rsidRPr="00D76B6E" w:rsidRDefault="00D76B6E" w:rsidP="00D76B6E">
      <w:pPr>
        <w:shd w:val="clear" w:color="auto" w:fill="F2F5F7"/>
        <w:spacing w:before="150" w:after="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Обработка персональных данных осуществляется Банком на бумажных и электронных носителях с использованием и без использования средств автоматизации. Целями предоставления и обработки персональных данных являются: рассмотрение Банком возможности заключения договора / предоставления услуги (консультации), которое может быть осуществлено Банком путем автоматизированной обработки моих персональных данных. Настоящее согласие на обработку моих персональных данных действует с момента подписания Заявления в течение срока подготовки к заключению договора / предоставления услуги (консультации), а также в течение 5 лет с момента настоящего Заявления.</w:t>
      </w:r>
    </w:p>
    <w:p w:rsidR="00D76B6E" w:rsidRPr="00D76B6E" w:rsidRDefault="00D76B6E" w:rsidP="00D76B6E">
      <w:pPr>
        <w:shd w:val="clear" w:color="auto" w:fill="F2F5F7"/>
        <w:spacing w:before="150" w:after="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Банка по почте заказным письмом с уведомлением о вручении либо вручен лично под расписку представителю Банка. Я признаю, что отзыв данного согласия не является основанием для прекращения Банком обработки моих персональных данных, если Банк осуществляет данное право в соответствии с действующим законодательством и во исполнение договора.</w:t>
      </w:r>
    </w:p>
    <w:p w:rsidR="00D76B6E" w:rsidRPr="00D76B6E" w:rsidRDefault="00D76B6E" w:rsidP="00D76B6E">
      <w:pPr>
        <w:shd w:val="clear" w:color="auto" w:fill="F2F5F7"/>
        <w:spacing w:before="150" w:after="7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6B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Подтверждаю, что ознакомлен(а) с положениями Федерального закона от 27.07.2006 № 152-ФЗ «О персональных данных». Кроме того, я уведомлен, что Банк имеет право предоставлять информацию, содержащую мои персональные данные, третьим лицам в установленном законом порядке.</w:t>
      </w:r>
    </w:p>
    <w:p w:rsidR="00657741" w:rsidRDefault="00657741"/>
    <w:sectPr w:rsidR="0065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6E"/>
    <w:rsid w:val="00657741"/>
    <w:rsid w:val="00AD530F"/>
    <w:rsid w:val="00B258E0"/>
    <w:rsid w:val="00D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81A76-386F-49D6-8A09-BF87000E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D7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Шафранский Александр Николаевич</dc:creator>
  <cp:keywords/>
  <dc:description/>
  <cp:lastModifiedBy>Шафранский Александр Николаевич</cp:lastModifiedBy>
  <cp:revision>2</cp:revision>
  <dcterms:created xsi:type="dcterms:W3CDTF">2022-01-14T08:11:00Z</dcterms:created>
  <dcterms:modified xsi:type="dcterms:W3CDTF">2022-01-14T08:11:00Z</dcterms:modified>
</cp:coreProperties>
</file>